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8C" w:rsidRDefault="007F5D8C" w:rsidP="007F5D8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东北师范大学国家环境保护湿地生态与植被恢复重点实验室</w:t>
      </w:r>
    </w:p>
    <w:p w:rsidR="009F3304" w:rsidRPr="002306AD" w:rsidRDefault="007F5D8C" w:rsidP="002306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第三届学术委员会第二次会议</w:t>
      </w:r>
    </w:p>
    <w:p w:rsidR="000232D1" w:rsidRPr="009F3304" w:rsidRDefault="000232D1" w:rsidP="009F3304">
      <w:pPr>
        <w:jc w:val="center"/>
        <w:rPr>
          <w:rFonts w:ascii="黑体" w:eastAsia="黑体"/>
          <w:sz w:val="24"/>
          <w:szCs w:val="30"/>
        </w:rPr>
      </w:pPr>
    </w:p>
    <w:p w:rsidR="007F5D8C" w:rsidRPr="00254B37" w:rsidRDefault="007F5D8C" w:rsidP="00254B37">
      <w:pPr>
        <w:spacing w:line="360" w:lineRule="auto"/>
        <w:rPr>
          <w:sz w:val="24"/>
        </w:rPr>
      </w:pPr>
      <w:r w:rsidRPr="00254B37">
        <w:rPr>
          <w:rFonts w:hint="eastAsia"/>
          <w:sz w:val="24"/>
        </w:rPr>
        <w:t>尊敬的各位</w:t>
      </w:r>
      <w:r w:rsidR="000B60A8">
        <w:rPr>
          <w:rFonts w:hint="eastAsia"/>
          <w:sz w:val="24"/>
        </w:rPr>
        <w:t>领导，专家</w:t>
      </w:r>
      <w:r w:rsidRPr="00254B37">
        <w:rPr>
          <w:rFonts w:hint="eastAsia"/>
          <w:sz w:val="24"/>
        </w:rPr>
        <w:t>委员</w:t>
      </w:r>
      <w:r w:rsidR="000B60A8">
        <w:rPr>
          <w:rFonts w:hint="eastAsia"/>
          <w:sz w:val="24"/>
        </w:rPr>
        <w:t>以及实验室全体成员</w:t>
      </w:r>
      <w:r w:rsidRPr="00254B37">
        <w:rPr>
          <w:rFonts w:hint="eastAsia"/>
          <w:sz w:val="24"/>
        </w:rPr>
        <w:t>：</w:t>
      </w:r>
    </w:p>
    <w:p w:rsidR="007F5D8C" w:rsidRPr="00254B37" w:rsidRDefault="007F5D8C" w:rsidP="00254B37">
      <w:pPr>
        <w:spacing w:line="360" w:lineRule="auto"/>
        <w:ind w:firstLineChars="200" w:firstLine="480"/>
        <w:rPr>
          <w:sz w:val="24"/>
        </w:rPr>
      </w:pPr>
      <w:r w:rsidRPr="00254B37">
        <w:rPr>
          <w:rFonts w:hint="eastAsia"/>
          <w:sz w:val="24"/>
        </w:rPr>
        <w:t>大家好！</w:t>
      </w:r>
    </w:p>
    <w:p w:rsidR="0081114D" w:rsidRPr="00254B37" w:rsidRDefault="007F5D8C" w:rsidP="00254B37">
      <w:pPr>
        <w:spacing w:line="360" w:lineRule="auto"/>
        <w:ind w:firstLineChars="200" w:firstLine="480"/>
        <w:jc w:val="left"/>
        <w:rPr>
          <w:sz w:val="24"/>
        </w:rPr>
      </w:pPr>
      <w:r w:rsidRPr="00254B37">
        <w:rPr>
          <w:rFonts w:hint="eastAsia"/>
          <w:sz w:val="24"/>
        </w:rPr>
        <w:t>东北师范大学国家环境保护湿地生态与植被恢复重点实验室自</w:t>
      </w:r>
      <w:r w:rsidRPr="00254B37">
        <w:rPr>
          <w:rFonts w:hint="eastAsia"/>
          <w:sz w:val="24"/>
        </w:rPr>
        <w:t>2002</w:t>
      </w:r>
      <w:r w:rsidRPr="00254B37">
        <w:rPr>
          <w:rFonts w:hint="eastAsia"/>
          <w:sz w:val="24"/>
        </w:rPr>
        <w:t>年批建以来已运行</w:t>
      </w:r>
      <w:r w:rsidR="001A18F3" w:rsidRPr="00254B37">
        <w:rPr>
          <w:rFonts w:hint="eastAsia"/>
          <w:sz w:val="24"/>
        </w:rPr>
        <w:t>近</w:t>
      </w:r>
      <w:r w:rsidRPr="00254B37">
        <w:rPr>
          <w:rFonts w:hint="eastAsia"/>
          <w:sz w:val="24"/>
        </w:rPr>
        <w:t>20</w:t>
      </w:r>
      <w:r w:rsidRPr="00254B37">
        <w:rPr>
          <w:rFonts w:hint="eastAsia"/>
          <w:sz w:val="24"/>
        </w:rPr>
        <w:t>年，</w:t>
      </w:r>
      <w:r w:rsidR="00B27557" w:rsidRPr="00254B37">
        <w:rPr>
          <w:rFonts w:hint="eastAsia"/>
          <w:sz w:val="24"/>
        </w:rPr>
        <w:t>2018</w:t>
      </w:r>
      <w:r w:rsidR="00B27557" w:rsidRPr="00254B37">
        <w:rPr>
          <w:rFonts w:hint="eastAsia"/>
          <w:sz w:val="24"/>
        </w:rPr>
        <w:t>年顺利通过国家生态环境部科技财务司组织的第四次评估。评估专家对实验室近年来</w:t>
      </w:r>
      <w:r w:rsidRPr="00254B37">
        <w:rPr>
          <w:rFonts w:hint="eastAsia"/>
          <w:sz w:val="24"/>
        </w:rPr>
        <w:t>在</w:t>
      </w:r>
      <w:r w:rsidR="00577D8C" w:rsidRPr="00254B37">
        <w:rPr>
          <w:rFonts w:hint="eastAsia"/>
          <w:sz w:val="24"/>
        </w:rPr>
        <w:t>湿地生态研究领域</w:t>
      </w:r>
      <w:r w:rsidR="00B27557" w:rsidRPr="00254B37">
        <w:rPr>
          <w:rFonts w:hint="eastAsia"/>
          <w:sz w:val="24"/>
        </w:rPr>
        <w:t>所</w:t>
      </w:r>
      <w:r w:rsidR="00577D8C" w:rsidRPr="00254B37">
        <w:rPr>
          <w:rFonts w:hint="eastAsia"/>
          <w:sz w:val="24"/>
        </w:rPr>
        <w:t>取得</w:t>
      </w:r>
      <w:r w:rsidR="00B27557" w:rsidRPr="00254B37">
        <w:rPr>
          <w:rFonts w:hint="eastAsia"/>
          <w:sz w:val="24"/>
        </w:rPr>
        <w:t>的各项</w:t>
      </w:r>
      <w:r w:rsidR="00577D8C" w:rsidRPr="00254B37">
        <w:rPr>
          <w:rFonts w:hint="eastAsia"/>
          <w:sz w:val="24"/>
        </w:rPr>
        <w:t>成果</w:t>
      </w:r>
      <w:r w:rsidR="00B27557" w:rsidRPr="00254B37">
        <w:rPr>
          <w:rFonts w:hint="eastAsia"/>
          <w:sz w:val="24"/>
        </w:rPr>
        <w:t>给予了充分肯定</w:t>
      </w:r>
      <w:r w:rsidR="00577D8C" w:rsidRPr="00254B37">
        <w:rPr>
          <w:rFonts w:hint="eastAsia"/>
          <w:sz w:val="24"/>
        </w:rPr>
        <w:t>，但也</w:t>
      </w:r>
      <w:r w:rsidR="00B27557" w:rsidRPr="00254B37">
        <w:rPr>
          <w:rFonts w:hint="eastAsia"/>
          <w:sz w:val="24"/>
        </w:rPr>
        <w:t>指出了</w:t>
      </w:r>
      <w:r w:rsidR="00577D8C" w:rsidRPr="00254B37">
        <w:rPr>
          <w:rFonts w:hint="eastAsia"/>
          <w:sz w:val="24"/>
        </w:rPr>
        <w:t>不足</w:t>
      </w:r>
      <w:r w:rsidR="00B27557" w:rsidRPr="00254B37">
        <w:rPr>
          <w:rFonts w:hint="eastAsia"/>
          <w:sz w:val="24"/>
        </w:rPr>
        <w:t>之处</w:t>
      </w:r>
      <w:r w:rsidR="00577D8C" w:rsidRPr="00254B37">
        <w:rPr>
          <w:rFonts w:hint="eastAsia"/>
          <w:sz w:val="24"/>
        </w:rPr>
        <w:t>。为了进一步凝练</w:t>
      </w:r>
      <w:r w:rsidRPr="00254B37">
        <w:rPr>
          <w:rFonts w:hint="eastAsia"/>
          <w:sz w:val="24"/>
        </w:rPr>
        <w:t>实验室发展方向，促进实验室更快更好发展，</w:t>
      </w:r>
      <w:r w:rsidR="00943EBA">
        <w:rPr>
          <w:rFonts w:hint="eastAsia"/>
          <w:sz w:val="24"/>
        </w:rPr>
        <w:t>进而</w:t>
      </w:r>
      <w:r w:rsidR="000B1D9C">
        <w:rPr>
          <w:rFonts w:hint="eastAsia"/>
          <w:sz w:val="24"/>
        </w:rPr>
        <w:t>为</w:t>
      </w:r>
      <w:r w:rsidR="000B60A8">
        <w:rPr>
          <w:rFonts w:hint="eastAsia"/>
          <w:sz w:val="24"/>
        </w:rPr>
        <w:t>国家</w:t>
      </w:r>
      <w:r w:rsidR="000B1D9C">
        <w:rPr>
          <w:rFonts w:hint="eastAsia"/>
          <w:sz w:val="24"/>
        </w:rPr>
        <w:t>和</w:t>
      </w:r>
      <w:r w:rsidR="000B60A8">
        <w:rPr>
          <w:rFonts w:hint="eastAsia"/>
          <w:sz w:val="24"/>
        </w:rPr>
        <w:t>地方的</w:t>
      </w:r>
      <w:r w:rsidR="000B1D9C">
        <w:rPr>
          <w:rFonts w:hint="eastAsia"/>
          <w:sz w:val="24"/>
        </w:rPr>
        <w:t>生态环境保护</w:t>
      </w:r>
      <w:r w:rsidR="00943EBA">
        <w:rPr>
          <w:rFonts w:hint="eastAsia"/>
          <w:sz w:val="24"/>
        </w:rPr>
        <w:t>和生态文明建设</w:t>
      </w:r>
      <w:r w:rsidR="000B1D9C">
        <w:rPr>
          <w:rFonts w:hint="eastAsia"/>
          <w:sz w:val="24"/>
        </w:rPr>
        <w:t>提供</w:t>
      </w:r>
      <w:r w:rsidR="00943EBA">
        <w:rPr>
          <w:rFonts w:hint="eastAsia"/>
          <w:sz w:val="24"/>
        </w:rPr>
        <w:t>更</w:t>
      </w:r>
      <w:r w:rsidR="000B1D9C">
        <w:rPr>
          <w:rFonts w:hint="eastAsia"/>
          <w:sz w:val="24"/>
        </w:rPr>
        <w:t>有力</w:t>
      </w:r>
      <w:r w:rsidR="00943EBA">
        <w:rPr>
          <w:rFonts w:hint="eastAsia"/>
          <w:sz w:val="24"/>
        </w:rPr>
        <w:t>的</w:t>
      </w:r>
      <w:r w:rsidR="00515716">
        <w:rPr>
          <w:rFonts w:hint="eastAsia"/>
          <w:sz w:val="24"/>
        </w:rPr>
        <w:t>科技支撑，</w:t>
      </w:r>
      <w:r w:rsidRPr="00254B37">
        <w:rPr>
          <w:rFonts w:hint="eastAsia"/>
          <w:sz w:val="24"/>
        </w:rPr>
        <w:t>定于</w:t>
      </w:r>
      <w:r w:rsidRPr="00254B37">
        <w:rPr>
          <w:sz w:val="24"/>
        </w:rPr>
        <w:t>201</w:t>
      </w:r>
      <w:r w:rsidRPr="00254B37">
        <w:rPr>
          <w:rFonts w:hint="eastAsia"/>
          <w:sz w:val="24"/>
        </w:rPr>
        <w:t>9</w:t>
      </w:r>
      <w:r w:rsidRPr="00254B37">
        <w:rPr>
          <w:rFonts w:hint="eastAsia"/>
          <w:sz w:val="24"/>
        </w:rPr>
        <w:t>年</w:t>
      </w:r>
      <w:r w:rsidRPr="00254B37">
        <w:rPr>
          <w:rFonts w:hint="eastAsia"/>
          <w:sz w:val="24"/>
        </w:rPr>
        <w:t>8</w:t>
      </w:r>
      <w:r w:rsidRPr="00254B37">
        <w:rPr>
          <w:rFonts w:hint="eastAsia"/>
          <w:sz w:val="24"/>
        </w:rPr>
        <w:t>月</w:t>
      </w:r>
      <w:r w:rsidRPr="00254B37">
        <w:rPr>
          <w:rFonts w:hint="eastAsia"/>
          <w:sz w:val="24"/>
        </w:rPr>
        <w:t>2</w:t>
      </w:r>
      <w:r w:rsidR="00550FC1">
        <w:rPr>
          <w:rFonts w:hint="eastAsia"/>
          <w:sz w:val="24"/>
        </w:rPr>
        <w:t>3</w:t>
      </w:r>
      <w:r w:rsidRPr="00254B37">
        <w:rPr>
          <w:rFonts w:hint="eastAsia"/>
          <w:sz w:val="24"/>
        </w:rPr>
        <w:t>日</w:t>
      </w:r>
      <w:r w:rsidRPr="00254B37">
        <w:rPr>
          <w:sz w:val="24"/>
        </w:rPr>
        <w:t>-</w:t>
      </w:r>
      <w:r w:rsidRPr="00254B37">
        <w:rPr>
          <w:rFonts w:hint="eastAsia"/>
          <w:sz w:val="24"/>
        </w:rPr>
        <w:t>2</w:t>
      </w:r>
      <w:r w:rsidR="00550FC1">
        <w:rPr>
          <w:rFonts w:hint="eastAsia"/>
          <w:sz w:val="24"/>
        </w:rPr>
        <w:t>4</w:t>
      </w:r>
      <w:r w:rsidRPr="00254B37">
        <w:rPr>
          <w:rFonts w:hint="eastAsia"/>
          <w:sz w:val="24"/>
        </w:rPr>
        <w:t>日在长春召开“第三届学术委员会第二次</w:t>
      </w:r>
      <w:bookmarkStart w:id="0" w:name="_GoBack"/>
      <w:bookmarkEnd w:id="0"/>
      <w:r w:rsidRPr="00254B37">
        <w:rPr>
          <w:rFonts w:hint="eastAsia"/>
          <w:sz w:val="24"/>
        </w:rPr>
        <w:t>会议”。敬请各位</w:t>
      </w:r>
      <w:r w:rsidR="002567D9" w:rsidRPr="00254B37">
        <w:rPr>
          <w:rFonts w:hint="eastAsia"/>
          <w:sz w:val="24"/>
        </w:rPr>
        <w:t>拨冗</w:t>
      </w:r>
      <w:r w:rsidRPr="00254B37">
        <w:rPr>
          <w:rFonts w:hint="eastAsia"/>
          <w:sz w:val="24"/>
        </w:rPr>
        <w:t>参加。</w:t>
      </w:r>
    </w:p>
    <w:p w:rsidR="0081114D" w:rsidRPr="00254B37" w:rsidRDefault="0081114D" w:rsidP="007076F9">
      <w:pPr>
        <w:spacing w:beforeLines="50" w:line="336" w:lineRule="auto"/>
        <w:ind w:firstLineChars="200" w:firstLine="482"/>
        <w:jc w:val="left"/>
        <w:rPr>
          <w:rFonts w:hAnsi="宋体"/>
          <w:sz w:val="24"/>
        </w:rPr>
      </w:pPr>
      <w:r w:rsidRPr="00254B37">
        <w:rPr>
          <w:rFonts w:hint="eastAsia"/>
          <w:b/>
          <w:sz w:val="24"/>
        </w:rPr>
        <w:t>一、</w:t>
      </w:r>
      <w:r w:rsidR="00314069" w:rsidRPr="00254B37">
        <w:rPr>
          <w:rFonts w:hint="eastAsia"/>
          <w:b/>
          <w:sz w:val="24"/>
        </w:rPr>
        <w:t>报到</w:t>
      </w:r>
      <w:r w:rsidR="001F7F36" w:rsidRPr="00254B37">
        <w:rPr>
          <w:rFonts w:hint="eastAsia"/>
          <w:b/>
          <w:sz w:val="24"/>
        </w:rPr>
        <w:t>时间</w:t>
      </w:r>
      <w:r w:rsidR="001F7F36" w:rsidRPr="00254B37">
        <w:rPr>
          <w:rFonts w:hint="eastAsia"/>
          <w:sz w:val="24"/>
        </w:rPr>
        <w:t>：</w:t>
      </w:r>
      <w:r w:rsidR="001F7F36" w:rsidRPr="00254B37">
        <w:rPr>
          <w:sz w:val="24"/>
        </w:rPr>
        <w:t>201</w:t>
      </w:r>
      <w:r w:rsidR="00730CC8" w:rsidRPr="00254B37">
        <w:rPr>
          <w:sz w:val="24"/>
        </w:rPr>
        <w:t>9</w:t>
      </w:r>
      <w:r w:rsidR="001F7F36" w:rsidRPr="00254B37">
        <w:rPr>
          <w:rFonts w:hAnsi="宋体"/>
          <w:sz w:val="24"/>
        </w:rPr>
        <w:t>年</w:t>
      </w:r>
      <w:r w:rsidR="00C25BFE" w:rsidRPr="00254B37">
        <w:rPr>
          <w:sz w:val="24"/>
        </w:rPr>
        <w:t>8</w:t>
      </w:r>
      <w:r w:rsidR="001F7F36" w:rsidRPr="00254B37">
        <w:rPr>
          <w:rFonts w:hAnsi="宋体"/>
          <w:sz w:val="24"/>
        </w:rPr>
        <w:t>月</w:t>
      </w:r>
      <w:r w:rsidR="009E576C">
        <w:rPr>
          <w:rFonts w:hint="eastAsia"/>
          <w:sz w:val="24"/>
        </w:rPr>
        <w:t>2</w:t>
      </w:r>
      <w:r w:rsidR="00550FC1">
        <w:rPr>
          <w:rFonts w:hint="eastAsia"/>
          <w:sz w:val="24"/>
        </w:rPr>
        <w:t>3</w:t>
      </w:r>
      <w:r w:rsidR="001F7F36" w:rsidRPr="00254B37">
        <w:rPr>
          <w:rFonts w:hAnsi="宋体"/>
          <w:sz w:val="24"/>
        </w:rPr>
        <w:t>日</w:t>
      </w:r>
    </w:p>
    <w:p w:rsidR="00314069" w:rsidRPr="00254B37" w:rsidRDefault="001C3DBA" w:rsidP="007076F9">
      <w:pPr>
        <w:spacing w:beforeLines="50" w:line="336" w:lineRule="auto"/>
        <w:ind w:firstLineChars="200" w:firstLine="482"/>
        <w:jc w:val="left"/>
        <w:rPr>
          <w:b/>
          <w:sz w:val="24"/>
        </w:rPr>
      </w:pPr>
      <w:r w:rsidRPr="00254B37">
        <w:rPr>
          <w:rFonts w:hint="eastAsia"/>
          <w:b/>
          <w:sz w:val="24"/>
        </w:rPr>
        <w:t>二</w:t>
      </w:r>
      <w:r w:rsidR="00314069" w:rsidRPr="00254B37">
        <w:rPr>
          <w:rFonts w:hint="eastAsia"/>
          <w:b/>
          <w:sz w:val="24"/>
        </w:rPr>
        <w:t>、</w:t>
      </w:r>
      <w:r w:rsidR="00235FFA" w:rsidRPr="00254B37">
        <w:rPr>
          <w:b/>
          <w:sz w:val="24"/>
        </w:rPr>
        <w:t>报到</w:t>
      </w:r>
      <w:r w:rsidR="00314069" w:rsidRPr="00254B37">
        <w:rPr>
          <w:b/>
          <w:sz w:val="24"/>
        </w:rPr>
        <w:t>及会议</w:t>
      </w:r>
      <w:r w:rsidR="00235FFA" w:rsidRPr="00254B37">
        <w:rPr>
          <w:b/>
          <w:sz w:val="24"/>
        </w:rPr>
        <w:t>地点</w:t>
      </w:r>
      <w:r w:rsidR="00235FFA" w:rsidRPr="00254B37">
        <w:rPr>
          <w:rFonts w:hint="eastAsia"/>
          <w:b/>
          <w:sz w:val="24"/>
        </w:rPr>
        <w:t>：</w:t>
      </w:r>
    </w:p>
    <w:p w:rsidR="0081114D" w:rsidRPr="00254B37" w:rsidRDefault="007F5D8C" w:rsidP="000D3F27">
      <w:pPr>
        <w:spacing w:line="336" w:lineRule="auto"/>
        <w:ind w:firstLineChars="200" w:firstLine="480"/>
        <w:jc w:val="left"/>
        <w:rPr>
          <w:rFonts w:hAnsi="宋体"/>
          <w:sz w:val="24"/>
        </w:rPr>
      </w:pPr>
      <w:r w:rsidRPr="00254B37">
        <w:rPr>
          <w:rFonts w:hAnsi="宋体"/>
          <w:sz w:val="24"/>
        </w:rPr>
        <w:t>长春</w:t>
      </w:r>
      <w:r w:rsidR="00B47A1B" w:rsidRPr="00B47A1B">
        <w:rPr>
          <w:rFonts w:hAnsi="宋体" w:hint="eastAsia"/>
          <w:sz w:val="24"/>
        </w:rPr>
        <w:t>海航名门酒店</w:t>
      </w:r>
      <w:r w:rsidR="00235FFA" w:rsidRPr="00254B37">
        <w:rPr>
          <w:rFonts w:hAnsi="宋体"/>
          <w:sz w:val="24"/>
        </w:rPr>
        <w:t>（</w:t>
      </w:r>
      <w:r w:rsidR="00CC0A00" w:rsidRPr="00CC0A00">
        <w:rPr>
          <w:rFonts w:hAnsi="宋体" w:hint="eastAsia"/>
          <w:sz w:val="24"/>
        </w:rPr>
        <w:t>长春</w:t>
      </w:r>
      <w:r w:rsidR="00CC0A00">
        <w:rPr>
          <w:rFonts w:hAnsi="宋体" w:hint="eastAsia"/>
          <w:sz w:val="24"/>
        </w:rPr>
        <w:t>市</w:t>
      </w:r>
      <w:r w:rsidR="00CC0A00" w:rsidRPr="00CC0A00">
        <w:rPr>
          <w:rFonts w:hAnsi="宋体" w:hint="eastAsia"/>
          <w:sz w:val="24"/>
        </w:rPr>
        <w:t>朝阳区人民大街</w:t>
      </w:r>
      <w:r w:rsidR="00CC0A00" w:rsidRPr="00CC0A00">
        <w:rPr>
          <w:rFonts w:hAnsi="宋体" w:hint="eastAsia"/>
          <w:sz w:val="24"/>
        </w:rPr>
        <w:t>4501</w:t>
      </w:r>
      <w:r w:rsidR="00CC0A00" w:rsidRPr="00CC0A00">
        <w:rPr>
          <w:rFonts w:hAnsi="宋体" w:hint="eastAsia"/>
          <w:sz w:val="24"/>
        </w:rPr>
        <w:t>号</w:t>
      </w:r>
      <w:r w:rsidR="00235FFA" w:rsidRPr="00254B37">
        <w:rPr>
          <w:rFonts w:hAnsi="宋体"/>
          <w:sz w:val="24"/>
        </w:rPr>
        <w:t>）</w:t>
      </w:r>
    </w:p>
    <w:p w:rsidR="009E576C" w:rsidRDefault="001C3DBA" w:rsidP="007076F9">
      <w:pPr>
        <w:spacing w:beforeLines="50" w:line="336" w:lineRule="auto"/>
        <w:ind w:firstLineChars="200" w:firstLine="482"/>
        <w:jc w:val="left"/>
        <w:rPr>
          <w:b/>
          <w:sz w:val="24"/>
        </w:rPr>
      </w:pPr>
      <w:r w:rsidRPr="00254B37">
        <w:rPr>
          <w:rFonts w:hint="eastAsia"/>
          <w:b/>
          <w:sz w:val="24"/>
        </w:rPr>
        <w:t>三</w:t>
      </w:r>
      <w:r w:rsidR="001F7F36" w:rsidRPr="00254B37">
        <w:rPr>
          <w:rFonts w:hint="eastAsia"/>
          <w:b/>
          <w:sz w:val="24"/>
        </w:rPr>
        <w:t>、</w:t>
      </w:r>
      <w:r w:rsidR="00843E20">
        <w:rPr>
          <w:rFonts w:hint="eastAsia"/>
          <w:b/>
          <w:sz w:val="24"/>
        </w:rPr>
        <w:t>学术委员会</w:t>
      </w:r>
      <w:r w:rsidR="00235FFA" w:rsidRPr="00254B37">
        <w:rPr>
          <w:rFonts w:hint="eastAsia"/>
          <w:b/>
          <w:sz w:val="24"/>
        </w:rPr>
        <w:t>会议</w:t>
      </w:r>
      <w:r w:rsidR="00843E20">
        <w:rPr>
          <w:rFonts w:hint="eastAsia"/>
          <w:b/>
          <w:sz w:val="24"/>
        </w:rPr>
        <w:t>安排</w:t>
      </w:r>
      <w:r w:rsidR="001F7F36" w:rsidRPr="00254B37">
        <w:rPr>
          <w:rFonts w:hint="eastAsia"/>
          <w:b/>
          <w:sz w:val="24"/>
        </w:rPr>
        <w:t>：</w:t>
      </w:r>
    </w:p>
    <w:p w:rsidR="009E576C" w:rsidRDefault="00843E20" w:rsidP="000D3F27">
      <w:pPr>
        <w:spacing w:line="336" w:lineRule="auto"/>
        <w:ind w:firstLineChars="200" w:firstLine="480"/>
        <w:jc w:val="left"/>
        <w:rPr>
          <w:b/>
          <w:sz w:val="24"/>
        </w:rPr>
      </w:pPr>
      <w:r>
        <w:rPr>
          <w:rFonts w:hint="eastAsia"/>
          <w:sz w:val="24"/>
        </w:rPr>
        <w:t>1.</w:t>
      </w:r>
      <w:r w:rsidR="00550FC1">
        <w:rPr>
          <w:rFonts w:hint="eastAsia"/>
          <w:sz w:val="24"/>
        </w:rPr>
        <w:t xml:space="preserve"> </w:t>
      </w:r>
      <w:r w:rsidR="00235FFA" w:rsidRPr="00254B37">
        <w:rPr>
          <w:rFonts w:hint="eastAsia"/>
          <w:sz w:val="24"/>
        </w:rPr>
        <w:t>会议时间</w:t>
      </w:r>
      <w:r w:rsidR="001250B5" w:rsidRPr="00254B37">
        <w:rPr>
          <w:rFonts w:hint="eastAsia"/>
          <w:sz w:val="24"/>
        </w:rPr>
        <w:t>：</w:t>
      </w:r>
      <w:r w:rsidR="00235FFA" w:rsidRPr="00254B37">
        <w:rPr>
          <w:rFonts w:hint="eastAsia"/>
          <w:sz w:val="24"/>
        </w:rPr>
        <w:t>2019</w:t>
      </w:r>
      <w:r w:rsidR="00235FFA" w:rsidRPr="00254B37">
        <w:rPr>
          <w:rFonts w:hint="eastAsia"/>
          <w:sz w:val="24"/>
        </w:rPr>
        <w:t>年</w:t>
      </w:r>
      <w:r w:rsidR="00235FFA" w:rsidRPr="00254B37">
        <w:rPr>
          <w:rFonts w:hint="eastAsia"/>
          <w:sz w:val="24"/>
        </w:rPr>
        <w:t>8</w:t>
      </w:r>
      <w:r w:rsidR="00235FFA" w:rsidRPr="00254B37">
        <w:rPr>
          <w:rFonts w:hint="eastAsia"/>
          <w:sz w:val="24"/>
        </w:rPr>
        <w:t>月</w:t>
      </w:r>
      <w:r w:rsidR="00235FFA" w:rsidRPr="00254B37">
        <w:rPr>
          <w:rFonts w:hint="eastAsia"/>
          <w:sz w:val="24"/>
        </w:rPr>
        <w:t>2</w:t>
      </w:r>
      <w:r w:rsidR="00550FC1">
        <w:rPr>
          <w:rFonts w:hint="eastAsia"/>
          <w:sz w:val="24"/>
        </w:rPr>
        <w:t>4</w:t>
      </w:r>
      <w:r w:rsidR="00235FFA" w:rsidRPr="00254B37">
        <w:rPr>
          <w:rFonts w:hint="eastAsia"/>
          <w:sz w:val="24"/>
        </w:rPr>
        <w:t>日（星期</w:t>
      </w:r>
      <w:r w:rsidR="00550FC1">
        <w:rPr>
          <w:rFonts w:hint="eastAsia"/>
          <w:sz w:val="24"/>
        </w:rPr>
        <w:t>六</w:t>
      </w:r>
      <w:r w:rsidR="00235FFA" w:rsidRPr="00254B37">
        <w:rPr>
          <w:rFonts w:hint="eastAsia"/>
          <w:sz w:val="24"/>
        </w:rPr>
        <w:t>）</w:t>
      </w:r>
      <w:r w:rsidR="001B2F5E" w:rsidRPr="00254B37">
        <w:rPr>
          <w:rFonts w:hint="eastAsia"/>
          <w:sz w:val="24"/>
        </w:rPr>
        <w:t>9</w:t>
      </w:r>
      <w:r w:rsidR="00636C97" w:rsidRPr="00254B37">
        <w:rPr>
          <w:rFonts w:hint="eastAsia"/>
          <w:sz w:val="24"/>
        </w:rPr>
        <w:t>:</w:t>
      </w:r>
      <w:r w:rsidR="001B2F5E" w:rsidRPr="00254B37">
        <w:rPr>
          <w:rFonts w:hint="eastAsia"/>
          <w:sz w:val="24"/>
        </w:rPr>
        <w:t>0</w:t>
      </w:r>
      <w:r w:rsidR="00636C97" w:rsidRPr="00254B37">
        <w:rPr>
          <w:rFonts w:hint="eastAsia"/>
          <w:sz w:val="24"/>
        </w:rPr>
        <w:t>0-</w:t>
      </w:r>
      <w:r w:rsidR="00CC0A00">
        <w:rPr>
          <w:rFonts w:hint="eastAsia"/>
          <w:sz w:val="24"/>
        </w:rPr>
        <w:t>12</w:t>
      </w:r>
      <w:r w:rsidR="00636C97" w:rsidRPr="00254B37">
        <w:rPr>
          <w:sz w:val="24"/>
        </w:rPr>
        <w:t>:</w:t>
      </w:r>
      <w:r w:rsidR="00CC0A00">
        <w:rPr>
          <w:rFonts w:hint="eastAsia"/>
          <w:sz w:val="24"/>
        </w:rPr>
        <w:t>0</w:t>
      </w:r>
      <w:r w:rsidR="00235FFA" w:rsidRPr="00254B37">
        <w:rPr>
          <w:sz w:val="24"/>
        </w:rPr>
        <w:t>0</w:t>
      </w:r>
    </w:p>
    <w:p w:rsidR="009E576C" w:rsidRDefault="00843E20" w:rsidP="000D3F27">
      <w:pPr>
        <w:spacing w:line="336" w:lineRule="auto"/>
        <w:ind w:firstLineChars="200" w:firstLine="480"/>
        <w:jc w:val="left"/>
        <w:rPr>
          <w:b/>
          <w:sz w:val="24"/>
        </w:rPr>
      </w:pPr>
      <w:r>
        <w:rPr>
          <w:rFonts w:hint="eastAsia"/>
          <w:sz w:val="24"/>
        </w:rPr>
        <w:t>2.</w:t>
      </w:r>
      <w:r w:rsidR="00550FC1">
        <w:rPr>
          <w:rFonts w:hint="eastAsia"/>
          <w:sz w:val="24"/>
        </w:rPr>
        <w:t xml:space="preserve"> </w:t>
      </w:r>
      <w:r w:rsidR="001F7F36" w:rsidRPr="00254B37">
        <w:rPr>
          <w:rFonts w:hint="eastAsia"/>
          <w:sz w:val="24"/>
        </w:rPr>
        <w:t>听取重点实验室工作汇报</w:t>
      </w:r>
    </w:p>
    <w:p w:rsidR="0081114D" w:rsidRPr="009E576C" w:rsidRDefault="00843E20" w:rsidP="000D3F27">
      <w:pPr>
        <w:spacing w:line="336" w:lineRule="auto"/>
        <w:ind w:firstLineChars="200" w:firstLine="480"/>
        <w:jc w:val="left"/>
        <w:rPr>
          <w:b/>
          <w:sz w:val="24"/>
        </w:rPr>
      </w:pPr>
      <w:r>
        <w:rPr>
          <w:rFonts w:hint="eastAsia"/>
          <w:sz w:val="24"/>
        </w:rPr>
        <w:t>3.</w:t>
      </w:r>
      <w:r w:rsidR="00550FC1">
        <w:rPr>
          <w:rFonts w:hint="eastAsia"/>
          <w:sz w:val="24"/>
        </w:rPr>
        <w:t xml:space="preserve"> </w:t>
      </w:r>
      <w:r w:rsidR="001F7F36" w:rsidRPr="00254B37">
        <w:rPr>
          <w:rFonts w:hint="eastAsia"/>
          <w:sz w:val="24"/>
        </w:rPr>
        <w:t>研讨实验室下一阶段工作</w:t>
      </w:r>
    </w:p>
    <w:p w:rsidR="00843E20" w:rsidRDefault="00843E20" w:rsidP="007076F9">
      <w:pPr>
        <w:spacing w:beforeLines="50" w:line="336" w:lineRule="auto"/>
        <w:ind w:firstLineChars="200" w:firstLine="482"/>
        <w:jc w:val="left"/>
        <w:rPr>
          <w:b/>
          <w:sz w:val="24"/>
        </w:rPr>
      </w:pPr>
      <w:r w:rsidRPr="00254B37">
        <w:rPr>
          <w:rFonts w:hint="eastAsia"/>
          <w:b/>
          <w:sz w:val="24"/>
        </w:rPr>
        <w:t>四、</w:t>
      </w:r>
      <w:r>
        <w:rPr>
          <w:rFonts w:hint="eastAsia"/>
          <w:b/>
          <w:sz w:val="24"/>
        </w:rPr>
        <w:t>龙湾</w:t>
      </w:r>
      <w:r w:rsidR="009E576C">
        <w:rPr>
          <w:rFonts w:hint="eastAsia"/>
          <w:b/>
          <w:sz w:val="24"/>
        </w:rPr>
        <w:t>湿地</w:t>
      </w:r>
      <w:r>
        <w:rPr>
          <w:rFonts w:hint="eastAsia"/>
          <w:b/>
          <w:sz w:val="24"/>
        </w:rPr>
        <w:t>生态研究站考察</w:t>
      </w:r>
    </w:p>
    <w:p w:rsidR="00843E20" w:rsidRPr="002306AD" w:rsidRDefault="009E576C" w:rsidP="000D3F27">
      <w:pPr>
        <w:spacing w:line="336" w:lineRule="auto"/>
        <w:ind w:firstLineChars="200" w:firstLine="480"/>
        <w:jc w:val="left"/>
        <w:rPr>
          <w:sz w:val="24"/>
        </w:rPr>
      </w:pPr>
      <w:r w:rsidRPr="00254B37">
        <w:rPr>
          <w:rFonts w:hint="eastAsia"/>
          <w:sz w:val="24"/>
        </w:rPr>
        <w:t>8</w:t>
      </w:r>
      <w:r w:rsidRPr="00254B37">
        <w:rPr>
          <w:rFonts w:hint="eastAsia"/>
          <w:sz w:val="24"/>
        </w:rPr>
        <w:t>月</w:t>
      </w:r>
      <w:r w:rsidR="00550FC1">
        <w:rPr>
          <w:rFonts w:hint="eastAsia"/>
          <w:sz w:val="24"/>
        </w:rPr>
        <w:t>24</w:t>
      </w:r>
      <w:r w:rsidRPr="00254B37">
        <w:rPr>
          <w:rFonts w:hint="eastAsia"/>
          <w:sz w:val="24"/>
        </w:rPr>
        <w:t>日（星期</w:t>
      </w:r>
      <w:r w:rsidR="00550FC1">
        <w:rPr>
          <w:rFonts w:hint="eastAsia"/>
          <w:sz w:val="24"/>
        </w:rPr>
        <w:t>六</w:t>
      </w:r>
      <w:r w:rsidRPr="00254B37">
        <w:rPr>
          <w:rFonts w:hint="eastAsia"/>
          <w:sz w:val="24"/>
        </w:rPr>
        <w:t>）</w:t>
      </w:r>
      <w:r>
        <w:rPr>
          <w:rFonts w:hint="eastAsia"/>
          <w:sz w:val="24"/>
        </w:rPr>
        <w:t>13</w:t>
      </w:r>
      <w:r>
        <w:rPr>
          <w:sz w:val="24"/>
        </w:rPr>
        <w:t>:00</w:t>
      </w:r>
      <w:r w:rsidR="00DE6FBD">
        <w:rPr>
          <w:rFonts w:hint="eastAsia"/>
          <w:sz w:val="24"/>
        </w:rPr>
        <w:t>，前往</w:t>
      </w:r>
      <w:r w:rsidR="00DE6FBD" w:rsidRPr="00DE6FBD">
        <w:rPr>
          <w:rFonts w:hint="eastAsia"/>
          <w:sz w:val="24"/>
        </w:rPr>
        <w:t>龙湾湿地生态研究站</w:t>
      </w:r>
      <w:r w:rsidR="00DE6FBD">
        <w:rPr>
          <w:rFonts w:hint="eastAsia"/>
          <w:sz w:val="24"/>
        </w:rPr>
        <w:t>进行生态考察与交流</w:t>
      </w:r>
    </w:p>
    <w:p w:rsidR="00A066E4" w:rsidRPr="00254B37" w:rsidRDefault="00DE6FBD" w:rsidP="007076F9">
      <w:pPr>
        <w:spacing w:beforeLines="50" w:line="336" w:lineRule="auto"/>
        <w:ind w:firstLineChars="200" w:firstLine="482"/>
        <w:jc w:val="left"/>
        <w:rPr>
          <w:b/>
          <w:sz w:val="24"/>
        </w:rPr>
      </w:pPr>
      <w:r w:rsidRPr="00DE6FBD">
        <w:rPr>
          <w:rFonts w:hint="eastAsia"/>
          <w:b/>
          <w:sz w:val="24"/>
        </w:rPr>
        <w:t>五</w:t>
      </w:r>
      <w:r>
        <w:rPr>
          <w:rFonts w:hint="eastAsia"/>
          <w:b/>
          <w:sz w:val="24"/>
        </w:rPr>
        <w:t>、</w:t>
      </w:r>
      <w:r w:rsidR="00A066E4" w:rsidRPr="00254B37">
        <w:rPr>
          <w:rFonts w:hint="eastAsia"/>
          <w:b/>
          <w:sz w:val="24"/>
        </w:rPr>
        <w:t>联系</w:t>
      </w:r>
      <w:r w:rsidR="001F7F36" w:rsidRPr="00254B37">
        <w:rPr>
          <w:rFonts w:hint="eastAsia"/>
          <w:b/>
          <w:sz w:val="24"/>
        </w:rPr>
        <w:t>方式</w:t>
      </w:r>
    </w:p>
    <w:p w:rsidR="00A066E4" w:rsidRPr="00254B37" w:rsidRDefault="00CC0A00" w:rsidP="000D3F27">
      <w:pPr>
        <w:spacing w:line="336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何春光</w:t>
      </w:r>
      <w:r w:rsidR="00A066E4" w:rsidRPr="00254B37">
        <w:rPr>
          <w:rFonts w:hint="eastAsia"/>
          <w:sz w:val="24"/>
        </w:rPr>
        <w:t>：</w:t>
      </w:r>
      <w:r w:rsidRPr="00CC0A00">
        <w:rPr>
          <w:sz w:val="24"/>
        </w:rPr>
        <w:t>18743050273</w:t>
      </w:r>
      <w:r w:rsidR="00A066E4" w:rsidRPr="00254B37">
        <w:rPr>
          <w:rFonts w:hint="eastAsia"/>
          <w:sz w:val="24"/>
        </w:rPr>
        <w:t>，</w:t>
      </w:r>
      <w:r>
        <w:rPr>
          <w:rFonts w:hint="eastAsia"/>
          <w:sz w:val="24"/>
        </w:rPr>
        <w:t>he-cg</w:t>
      </w:r>
      <w:r w:rsidR="00A066E4" w:rsidRPr="00254B37">
        <w:rPr>
          <w:rFonts w:hint="eastAsia"/>
          <w:sz w:val="24"/>
        </w:rPr>
        <w:t>@nenu.edu.cn</w:t>
      </w:r>
    </w:p>
    <w:p w:rsidR="00254B37" w:rsidRPr="002306AD" w:rsidRDefault="00A066E4" w:rsidP="000D3F27">
      <w:pPr>
        <w:spacing w:line="336" w:lineRule="auto"/>
        <w:ind w:firstLineChars="200" w:firstLine="480"/>
        <w:jc w:val="left"/>
        <w:rPr>
          <w:sz w:val="24"/>
        </w:rPr>
      </w:pPr>
      <w:r w:rsidRPr="00254B37">
        <w:rPr>
          <w:rFonts w:hint="eastAsia"/>
          <w:sz w:val="24"/>
        </w:rPr>
        <w:t>张超凡：</w:t>
      </w:r>
      <w:r w:rsidRPr="00254B37">
        <w:rPr>
          <w:rFonts w:hint="eastAsia"/>
          <w:sz w:val="24"/>
        </w:rPr>
        <w:t>15526624566</w:t>
      </w:r>
      <w:r w:rsidRPr="002306AD">
        <w:rPr>
          <w:rFonts w:hint="eastAsia"/>
          <w:sz w:val="24"/>
        </w:rPr>
        <w:t>，</w:t>
      </w:r>
      <w:hyperlink r:id="rId7" w:history="1">
        <w:r w:rsidR="00F85C11" w:rsidRPr="002306AD">
          <w:rPr>
            <w:rFonts w:hint="eastAsia"/>
            <w:sz w:val="24"/>
          </w:rPr>
          <w:t>zhangcf880@nenu.edu.cn</w:t>
        </w:r>
      </w:hyperlink>
    </w:p>
    <w:p w:rsidR="002306AD" w:rsidRDefault="002306AD" w:rsidP="002306AD">
      <w:pPr>
        <w:spacing w:line="288" w:lineRule="auto"/>
        <w:ind w:firstLineChars="200" w:firstLine="420"/>
      </w:pPr>
    </w:p>
    <w:p w:rsidR="002306AD" w:rsidRDefault="002306AD" w:rsidP="002306AD">
      <w:pPr>
        <w:spacing w:line="288" w:lineRule="auto"/>
        <w:ind w:firstLineChars="200" w:firstLine="480"/>
        <w:rPr>
          <w:color w:val="000000" w:themeColor="text1"/>
          <w:sz w:val="24"/>
        </w:rPr>
      </w:pPr>
    </w:p>
    <w:p w:rsidR="002306AD" w:rsidRDefault="002306AD" w:rsidP="002306AD">
      <w:pPr>
        <w:spacing w:line="288" w:lineRule="auto"/>
        <w:ind w:firstLineChars="200" w:firstLine="480"/>
        <w:rPr>
          <w:color w:val="000000" w:themeColor="text1"/>
          <w:sz w:val="24"/>
        </w:rPr>
      </w:pPr>
    </w:p>
    <w:p w:rsidR="000D3F27" w:rsidRDefault="000D3F27" w:rsidP="002306AD">
      <w:pPr>
        <w:spacing w:line="288" w:lineRule="auto"/>
        <w:ind w:firstLineChars="200" w:firstLine="480"/>
        <w:rPr>
          <w:color w:val="000000" w:themeColor="text1"/>
          <w:sz w:val="24"/>
        </w:rPr>
      </w:pPr>
    </w:p>
    <w:p w:rsidR="000D3F27" w:rsidRDefault="000D3F27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0D3F27" w:rsidRDefault="000D3F27" w:rsidP="002306AD">
      <w:pPr>
        <w:spacing w:line="288" w:lineRule="auto"/>
        <w:ind w:firstLineChars="200" w:firstLine="480"/>
        <w:rPr>
          <w:color w:val="000000" w:themeColor="text1"/>
          <w:sz w:val="24"/>
        </w:rPr>
      </w:pPr>
    </w:p>
    <w:p w:rsidR="000D3F27" w:rsidRDefault="000D3F27" w:rsidP="002306AD">
      <w:pPr>
        <w:spacing w:line="288" w:lineRule="auto"/>
        <w:ind w:firstLineChars="200" w:firstLine="480"/>
        <w:rPr>
          <w:color w:val="000000" w:themeColor="text1"/>
          <w:sz w:val="24"/>
        </w:rPr>
      </w:pPr>
    </w:p>
    <w:tbl>
      <w:tblPr>
        <w:tblStyle w:val="aa"/>
        <w:tblW w:w="9073" w:type="dxa"/>
        <w:tblLook w:val="04A0"/>
      </w:tblPr>
      <w:tblGrid>
        <w:gridCol w:w="1135"/>
        <w:gridCol w:w="1559"/>
        <w:gridCol w:w="3737"/>
        <w:gridCol w:w="1083"/>
        <w:gridCol w:w="1559"/>
      </w:tblGrid>
      <w:tr w:rsidR="000D3F27" w:rsidRPr="0015539B" w:rsidTr="0015539B">
        <w:trPr>
          <w:cnfStyle w:val="100000000000"/>
        </w:trPr>
        <w:tc>
          <w:tcPr>
            <w:cnfStyle w:val="001000000000"/>
            <w:tcW w:w="9073" w:type="dxa"/>
            <w:gridSpan w:val="5"/>
            <w:shd w:val="clear" w:color="auto" w:fill="D9D9D9" w:themeFill="background1" w:themeFillShade="D9"/>
          </w:tcPr>
          <w:p w:rsidR="000D3F27" w:rsidRPr="0015539B" w:rsidRDefault="000D3F27" w:rsidP="009E4316">
            <w:pPr>
              <w:spacing w:line="160" w:lineRule="atLeast"/>
              <w:jc w:val="center"/>
              <w:rPr>
                <w:rFonts w:eastAsia="微软雅黑"/>
                <w:b w:val="0"/>
                <w:color w:val="auto"/>
              </w:rPr>
            </w:pPr>
            <w:r w:rsidRPr="0015539B">
              <w:rPr>
                <w:rFonts w:eastAsia="微软雅黑" w:hAnsi="微软雅黑"/>
                <w:color w:val="auto"/>
                <w:sz w:val="36"/>
              </w:rPr>
              <w:t>学术委员会会议日程</w:t>
            </w:r>
          </w:p>
        </w:tc>
      </w:tr>
      <w:tr w:rsidR="000D3F27" w:rsidRPr="0015539B" w:rsidTr="0015539B">
        <w:trPr>
          <w:cnfStyle w:val="000000100000"/>
          <w:trHeight w:val="581"/>
        </w:trPr>
        <w:tc>
          <w:tcPr>
            <w:cnfStyle w:val="001000000000"/>
            <w:tcW w:w="1135" w:type="dxa"/>
          </w:tcPr>
          <w:p w:rsidR="000D3F27" w:rsidRPr="0015539B" w:rsidRDefault="000D3F27" w:rsidP="00EE6276">
            <w:pPr>
              <w:spacing w:line="160" w:lineRule="atLeast"/>
              <w:jc w:val="center"/>
              <w:rPr>
                <w:rFonts w:eastAsia="微软雅黑"/>
                <w:b w:val="0"/>
                <w:sz w:val="24"/>
              </w:rPr>
            </w:pPr>
            <w:r w:rsidRPr="0015539B">
              <w:rPr>
                <w:rFonts w:eastAsia="微软雅黑" w:hAnsi="微软雅黑"/>
                <w:sz w:val="24"/>
              </w:rPr>
              <w:t>日</w:t>
            </w:r>
            <w:r w:rsidRPr="0015539B">
              <w:rPr>
                <w:rFonts w:eastAsia="微软雅黑"/>
                <w:sz w:val="24"/>
              </w:rPr>
              <w:t xml:space="preserve">  </w:t>
            </w:r>
            <w:r w:rsidRPr="0015539B">
              <w:rPr>
                <w:rFonts w:eastAsia="微软雅黑" w:hAnsi="微软雅黑"/>
                <w:sz w:val="24"/>
              </w:rPr>
              <w:t>期</w:t>
            </w:r>
          </w:p>
        </w:tc>
        <w:tc>
          <w:tcPr>
            <w:tcW w:w="1559" w:type="dxa"/>
          </w:tcPr>
          <w:p w:rsidR="000D3F27" w:rsidRPr="0015539B" w:rsidRDefault="000D3F27" w:rsidP="00EE6276">
            <w:pPr>
              <w:spacing w:line="160" w:lineRule="atLeast"/>
              <w:jc w:val="center"/>
              <w:cnfStyle w:val="000000100000"/>
              <w:rPr>
                <w:rFonts w:eastAsia="微软雅黑"/>
                <w:b/>
                <w:sz w:val="24"/>
              </w:rPr>
            </w:pPr>
            <w:r w:rsidRPr="0015539B">
              <w:rPr>
                <w:rFonts w:eastAsia="微软雅黑" w:hAnsi="微软雅黑"/>
                <w:b/>
                <w:sz w:val="24"/>
              </w:rPr>
              <w:t>时</w:t>
            </w:r>
            <w:r w:rsidRPr="0015539B">
              <w:rPr>
                <w:rFonts w:eastAsia="微软雅黑"/>
                <w:b/>
                <w:sz w:val="24"/>
              </w:rPr>
              <w:t xml:space="preserve">  </w:t>
            </w:r>
            <w:r w:rsidRPr="0015539B">
              <w:rPr>
                <w:rFonts w:eastAsia="微软雅黑" w:hAnsi="微软雅黑"/>
                <w:b/>
                <w:sz w:val="24"/>
              </w:rPr>
              <w:t>间</w:t>
            </w:r>
          </w:p>
        </w:tc>
        <w:tc>
          <w:tcPr>
            <w:tcW w:w="3737" w:type="dxa"/>
          </w:tcPr>
          <w:p w:rsidR="000D3F27" w:rsidRPr="0015539B" w:rsidRDefault="000D3F27" w:rsidP="00EE6276">
            <w:pPr>
              <w:spacing w:line="160" w:lineRule="atLeast"/>
              <w:jc w:val="center"/>
              <w:cnfStyle w:val="000000100000"/>
              <w:rPr>
                <w:rFonts w:eastAsia="微软雅黑"/>
                <w:b/>
                <w:sz w:val="24"/>
              </w:rPr>
            </w:pPr>
            <w:r w:rsidRPr="0015539B">
              <w:rPr>
                <w:rFonts w:eastAsia="微软雅黑" w:hAnsi="微软雅黑"/>
                <w:b/>
                <w:sz w:val="24"/>
              </w:rPr>
              <w:t>内</w:t>
            </w:r>
            <w:r w:rsidRPr="0015539B">
              <w:rPr>
                <w:rFonts w:eastAsia="微软雅黑"/>
                <w:b/>
                <w:sz w:val="24"/>
              </w:rPr>
              <w:t xml:space="preserve">  </w:t>
            </w:r>
            <w:r w:rsidRPr="0015539B">
              <w:rPr>
                <w:rFonts w:eastAsia="微软雅黑" w:hAnsi="微软雅黑"/>
                <w:b/>
                <w:sz w:val="24"/>
              </w:rPr>
              <w:t>容</w:t>
            </w:r>
          </w:p>
        </w:tc>
        <w:tc>
          <w:tcPr>
            <w:tcW w:w="2642" w:type="dxa"/>
            <w:gridSpan w:val="2"/>
          </w:tcPr>
          <w:p w:rsidR="000D3F27" w:rsidRPr="0015539B" w:rsidRDefault="008661A2" w:rsidP="008661A2">
            <w:pPr>
              <w:spacing w:line="160" w:lineRule="atLeast"/>
              <w:jc w:val="center"/>
              <w:cnfStyle w:val="000000100000"/>
              <w:rPr>
                <w:rFonts w:eastAsia="微软雅黑"/>
                <w:b/>
                <w:sz w:val="24"/>
              </w:rPr>
            </w:pPr>
            <w:r w:rsidRPr="0015539B">
              <w:rPr>
                <w:rFonts w:eastAsia="微软雅黑" w:hAnsi="微软雅黑"/>
                <w:b/>
                <w:sz w:val="24"/>
              </w:rPr>
              <w:t>主持人</w:t>
            </w:r>
            <w:r w:rsidR="000D3F27" w:rsidRPr="0015539B">
              <w:rPr>
                <w:rFonts w:eastAsia="微软雅黑"/>
                <w:b/>
                <w:sz w:val="24"/>
              </w:rPr>
              <w:t>/</w:t>
            </w:r>
            <w:r w:rsidRPr="0015539B">
              <w:rPr>
                <w:rFonts w:eastAsia="微软雅黑" w:hAnsi="微软雅黑"/>
                <w:b/>
                <w:sz w:val="24"/>
              </w:rPr>
              <w:t>地点</w:t>
            </w:r>
          </w:p>
        </w:tc>
      </w:tr>
      <w:tr w:rsidR="000D3F27" w:rsidRPr="0015539B" w:rsidTr="0015539B">
        <w:trPr>
          <w:trHeight w:val="512"/>
        </w:trPr>
        <w:tc>
          <w:tcPr>
            <w:cnfStyle w:val="001000000000"/>
            <w:tcW w:w="1135" w:type="dxa"/>
            <w:vAlign w:val="center"/>
          </w:tcPr>
          <w:p w:rsidR="000D3F27" w:rsidRPr="0015539B" w:rsidRDefault="000D3F27" w:rsidP="0015539B">
            <w:pPr>
              <w:spacing w:line="160" w:lineRule="atLeast"/>
              <w:jc w:val="center"/>
              <w:rPr>
                <w:rFonts w:eastAsia="微软雅黑"/>
                <w:b w:val="0"/>
                <w:sz w:val="22"/>
              </w:rPr>
            </w:pPr>
            <w:r w:rsidRPr="0015539B">
              <w:rPr>
                <w:rFonts w:eastAsia="微软雅黑"/>
                <w:sz w:val="22"/>
              </w:rPr>
              <w:t>8</w:t>
            </w:r>
            <w:r w:rsidRPr="0015539B">
              <w:rPr>
                <w:rFonts w:eastAsia="微软雅黑" w:hAnsi="微软雅黑"/>
                <w:sz w:val="22"/>
              </w:rPr>
              <w:t>月</w:t>
            </w:r>
            <w:r w:rsidRPr="0015539B">
              <w:rPr>
                <w:rFonts w:eastAsia="微软雅黑"/>
                <w:sz w:val="22"/>
              </w:rPr>
              <w:t>23</w:t>
            </w:r>
            <w:r w:rsidRPr="0015539B">
              <w:rPr>
                <w:rFonts w:eastAsia="微软雅黑" w:hAnsi="微软雅黑"/>
                <w:sz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0D3F27" w:rsidRPr="0015539B" w:rsidRDefault="000D3F27" w:rsidP="0015539B">
            <w:pPr>
              <w:spacing w:line="160" w:lineRule="atLeas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/>
                <w:b/>
                <w:sz w:val="22"/>
              </w:rPr>
              <w:t>14:00-22:00</w:t>
            </w:r>
          </w:p>
        </w:tc>
        <w:tc>
          <w:tcPr>
            <w:tcW w:w="3737" w:type="dxa"/>
            <w:vAlign w:val="center"/>
          </w:tcPr>
          <w:p w:rsidR="000D3F27" w:rsidRPr="0015539B" w:rsidRDefault="000D3F27" w:rsidP="0015539B">
            <w:pPr>
              <w:spacing w:line="160" w:lineRule="atLeas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报到</w:t>
            </w:r>
          </w:p>
        </w:tc>
        <w:tc>
          <w:tcPr>
            <w:tcW w:w="2642" w:type="dxa"/>
            <w:gridSpan w:val="2"/>
            <w:vAlign w:val="center"/>
          </w:tcPr>
          <w:p w:rsidR="000D3F27" w:rsidRPr="0015539B" w:rsidRDefault="000D3F27" w:rsidP="0015539B">
            <w:pPr>
              <w:spacing w:line="160" w:lineRule="atLeast"/>
              <w:jc w:val="center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海航名门酒店</w:t>
            </w:r>
          </w:p>
        </w:tc>
      </w:tr>
      <w:tr w:rsidR="00785F29" w:rsidRPr="0015539B" w:rsidTr="0015539B">
        <w:trPr>
          <w:cnfStyle w:val="000000100000"/>
          <w:trHeight w:val="540"/>
        </w:trPr>
        <w:tc>
          <w:tcPr>
            <w:cnfStyle w:val="001000000000"/>
            <w:tcW w:w="1135" w:type="dxa"/>
            <w:vMerge w:val="restart"/>
            <w:vAlign w:val="center"/>
          </w:tcPr>
          <w:p w:rsidR="00785F29" w:rsidRPr="0015539B" w:rsidRDefault="00785F29" w:rsidP="0015539B">
            <w:pPr>
              <w:spacing w:line="160" w:lineRule="atLeast"/>
              <w:jc w:val="center"/>
              <w:rPr>
                <w:rFonts w:eastAsia="微软雅黑"/>
                <w:b w:val="0"/>
                <w:sz w:val="22"/>
              </w:rPr>
            </w:pPr>
            <w:r w:rsidRPr="0015539B">
              <w:rPr>
                <w:rFonts w:eastAsia="微软雅黑"/>
                <w:sz w:val="22"/>
              </w:rPr>
              <w:t>8</w:t>
            </w:r>
            <w:r w:rsidRPr="0015539B">
              <w:rPr>
                <w:rFonts w:eastAsia="微软雅黑" w:hAnsi="微软雅黑"/>
                <w:sz w:val="22"/>
              </w:rPr>
              <w:t>月</w:t>
            </w:r>
            <w:r w:rsidRPr="0015539B">
              <w:rPr>
                <w:rFonts w:eastAsia="微软雅黑"/>
                <w:sz w:val="22"/>
              </w:rPr>
              <w:t>24</w:t>
            </w:r>
            <w:r w:rsidRPr="0015539B">
              <w:rPr>
                <w:rFonts w:eastAsia="微软雅黑" w:hAnsi="微软雅黑"/>
                <w:sz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/>
                <w:b/>
                <w:sz w:val="22"/>
              </w:rPr>
              <w:t>09:00-09:10</w:t>
            </w:r>
          </w:p>
        </w:tc>
        <w:tc>
          <w:tcPr>
            <w:tcW w:w="3737" w:type="dxa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开幕式</w:t>
            </w:r>
          </w:p>
        </w:tc>
        <w:tc>
          <w:tcPr>
            <w:tcW w:w="1083" w:type="dxa"/>
            <w:vMerge w:val="restart"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盛连喜</w:t>
            </w:r>
          </w:p>
        </w:tc>
        <w:tc>
          <w:tcPr>
            <w:tcW w:w="1559" w:type="dxa"/>
            <w:vMerge w:val="restart"/>
            <w:vAlign w:val="center"/>
          </w:tcPr>
          <w:p w:rsidR="00785F29" w:rsidRPr="0015539B" w:rsidRDefault="00785F29" w:rsidP="0015539B">
            <w:pPr>
              <w:spacing w:line="400" w:lineRule="exact"/>
              <w:jc w:val="center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海航名门酒店</w:t>
            </w:r>
          </w:p>
          <w:p w:rsidR="00785F29" w:rsidRPr="0015539B" w:rsidRDefault="00785F29" w:rsidP="0015539B">
            <w:pPr>
              <w:spacing w:line="160" w:lineRule="atLeast"/>
              <w:jc w:val="center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会议室</w:t>
            </w:r>
          </w:p>
        </w:tc>
      </w:tr>
      <w:tr w:rsidR="00785F29" w:rsidRPr="0015539B" w:rsidTr="0015539B">
        <w:trPr>
          <w:trHeight w:val="464"/>
        </w:trPr>
        <w:tc>
          <w:tcPr>
            <w:cnfStyle w:val="001000000000"/>
            <w:tcW w:w="1135" w:type="dxa"/>
            <w:vMerge/>
          </w:tcPr>
          <w:p w:rsidR="00785F29" w:rsidRPr="0015539B" w:rsidRDefault="00785F29" w:rsidP="00EE6276">
            <w:pPr>
              <w:spacing w:line="160" w:lineRule="atLeast"/>
              <w:rPr>
                <w:rFonts w:eastAsia="微软雅黑"/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/>
                <w:b/>
                <w:sz w:val="22"/>
              </w:rPr>
              <w:t>09:10-09:20</w:t>
            </w:r>
          </w:p>
        </w:tc>
        <w:tc>
          <w:tcPr>
            <w:tcW w:w="3737" w:type="dxa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致欢迎词（学校及生态环境部领导）</w:t>
            </w:r>
          </w:p>
        </w:tc>
        <w:tc>
          <w:tcPr>
            <w:tcW w:w="1083" w:type="dxa"/>
            <w:vMerge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000000"/>
              <w:rPr>
                <w:rFonts w:eastAsia="微软雅黑"/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85F29" w:rsidRPr="0015539B" w:rsidRDefault="00785F29" w:rsidP="0015539B">
            <w:pPr>
              <w:spacing w:line="160" w:lineRule="atLeast"/>
              <w:jc w:val="center"/>
              <w:cnfStyle w:val="000000000000"/>
              <w:rPr>
                <w:rFonts w:eastAsia="微软雅黑"/>
                <w:b/>
                <w:sz w:val="22"/>
              </w:rPr>
            </w:pPr>
          </w:p>
        </w:tc>
      </w:tr>
      <w:tr w:rsidR="00785F29" w:rsidRPr="0015539B" w:rsidTr="0015539B">
        <w:trPr>
          <w:cnfStyle w:val="000000100000"/>
          <w:trHeight w:val="260"/>
        </w:trPr>
        <w:tc>
          <w:tcPr>
            <w:cnfStyle w:val="001000000000"/>
            <w:tcW w:w="1135" w:type="dxa"/>
            <w:vMerge/>
          </w:tcPr>
          <w:p w:rsidR="00785F29" w:rsidRPr="0015539B" w:rsidRDefault="00785F29" w:rsidP="00EE6276">
            <w:pPr>
              <w:spacing w:line="160" w:lineRule="atLeast"/>
              <w:rPr>
                <w:rFonts w:eastAsia="微软雅黑"/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/>
                <w:b/>
                <w:sz w:val="22"/>
              </w:rPr>
              <w:t>09:20-09:30</w:t>
            </w:r>
          </w:p>
        </w:tc>
        <w:tc>
          <w:tcPr>
            <w:tcW w:w="3737" w:type="dxa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集体合影留念</w:t>
            </w:r>
          </w:p>
        </w:tc>
        <w:tc>
          <w:tcPr>
            <w:tcW w:w="1083" w:type="dxa"/>
            <w:vMerge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100000"/>
              <w:rPr>
                <w:rFonts w:eastAsia="微软雅黑"/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85F29" w:rsidRPr="0015539B" w:rsidRDefault="00785F29" w:rsidP="0015539B">
            <w:pPr>
              <w:spacing w:line="160" w:lineRule="atLeast"/>
              <w:jc w:val="center"/>
              <w:cnfStyle w:val="000000100000"/>
              <w:rPr>
                <w:rFonts w:eastAsia="微软雅黑"/>
                <w:b/>
                <w:sz w:val="22"/>
              </w:rPr>
            </w:pPr>
          </w:p>
        </w:tc>
      </w:tr>
      <w:tr w:rsidR="00785F29" w:rsidRPr="0015539B" w:rsidTr="0015539B">
        <w:trPr>
          <w:trHeight w:val="610"/>
        </w:trPr>
        <w:tc>
          <w:tcPr>
            <w:cnfStyle w:val="001000000000"/>
            <w:tcW w:w="1135" w:type="dxa"/>
            <w:vMerge/>
          </w:tcPr>
          <w:p w:rsidR="00785F29" w:rsidRPr="0015539B" w:rsidRDefault="00785F29" w:rsidP="00EE6276">
            <w:pPr>
              <w:spacing w:line="160" w:lineRule="atLeast"/>
              <w:rPr>
                <w:rFonts w:eastAsia="微软雅黑"/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/>
                <w:b/>
                <w:sz w:val="22"/>
              </w:rPr>
              <w:t>09:30-10:00</w:t>
            </w:r>
          </w:p>
        </w:tc>
        <w:tc>
          <w:tcPr>
            <w:tcW w:w="3737" w:type="dxa"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重点实验室工作报告</w:t>
            </w:r>
          </w:p>
          <w:p w:rsidR="00785F29" w:rsidRPr="0015539B" w:rsidRDefault="00785F29" w:rsidP="0015539B">
            <w:pPr>
              <w:spacing w:line="400" w:lineRule="exac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报告人：盛连喜</w:t>
            </w:r>
            <w:r w:rsidRPr="0015539B">
              <w:rPr>
                <w:rFonts w:eastAsia="微软雅黑"/>
                <w:b/>
                <w:sz w:val="22"/>
              </w:rPr>
              <w:t xml:space="preserve"> </w:t>
            </w:r>
            <w:r w:rsidRPr="0015539B">
              <w:rPr>
                <w:rFonts w:eastAsia="微软雅黑" w:hAnsi="微软雅黑"/>
                <w:b/>
                <w:sz w:val="22"/>
              </w:rPr>
              <w:t>教授</w:t>
            </w:r>
          </w:p>
        </w:tc>
        <w:tc>
          <w:tcPr>
            <w:tcW w:w="1083" w:type="dxa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马克平</w:t>
            </w:r>
          </w:p>
        </w:tc>
        <w:tc>
          <w:tcPr>
            <w:tcW w:w="1559" w:type="dxa"/>
            <w:vMerge/>
            <w:vAlign w:val="center"/>
          </w:tcPr>
          <w:p w:rsidR="00785F29" w:rsidRPr="0015539B" w:rsidRDefault="00785F29" w:rsidP="0015539B">
            <w:pPr>
              <w:spacing w:line="160" w:lineRule="atLeast"/>
              <w:jc w:val="center"/>
              <w:cnfStyle w:val="000000000000"/>
              <w:rPr>
                <w:rFonts w:eastAsia="微软雅黑"/>
                <w:b/>
                <w:sz w:val="22"/>
              </w:rPr>
            </w:pPr>
          </w:p>
        </w:tc>
      </w:tr>
      <w:tr w:rsidR="00785F29" w:rsidRPr="0015539B" w:rsidTr="00B27AAE">
        <w:trPr>
          <w:cnfStyle w:val="000000100000"/>
          <w:trHeight w:val="653"/>
        </w:trPr>
        <w:tc>
          <w:tcPr>
            <w:cnfStyle w:val="001000000000"/>
            <w:tcW w:w="1135" w:type="dxa"/>
            <w:vMerge/>
          </w:tcPr>
          <w:p w:rsidR="00785F29" w:rsidRPr="0015539B" w:rsidRDefault="00785F29" w:rsidP="00EE6276">
            <w:pPr>
              <w:spacing w:line="160" w:lineRule="atLeast"/>
              <w:rPr>
                <w:rFonts w:eastAsia="微软雅黑"/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/>
                <w:b/>
                <w:sz w:val="22"/>
              </w:rPr>
              <w:t>10:00-10:20</w:t>
            </w:r>
          </w:p>
        </w:tc>
        <w:tc>
          <w:tcPr>
            <w:tcW w:w="3737" w:type="dxa"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茶歇</w:t>
            </w:r>
          </w:p>
        </w:tc>
        <w:tc>
          <w:tcPr>
            <w:tcW w:w="1083" w:type="dxa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100000"/>
              <w:rPr>
                <w:rFonts w:eastAsia="微软雅黑"/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85F29" w:rsidRPr="0015539B" w:rsidRDefault="00785F29" w:rsidP="0015539B">
            <w:pPr>
              <w:spacing w:line="160" w:lineRule="atLeast"/>
              <w:jc w:val="center"/>
              <w:cnfStyle w:val="000000100000"/>
              <w:rPr>
                <w:rFonts w:eastAsia="微软雅黑"/>
                <w:b/>
                <w:sz w:val="22"/>
              </w:rPr>
            </w:pPr>
          </w:p>
        </w:tc>
      </w:tr>
      <w:tr w:rsidR="00785F29" w:rsidRPr="0015539B" w:rsidTr="0015539B">
        <w:trPr>
          <w:trHeight w:val="948"/>
        </w:trPr>
        <w:tc>
          <w:tcPr>
            <w:cnfStyle w:val="001000000000"/>
            <w:tcW w:w="1135" w:type="dxa"/>
            <w:vMerge/>
          </w:tcPr>
          <w:p w:rsidR="00785F29" w:rsidRPr="0015539B" w:rsidRDefault="00785F29" w:rsidP="00EE6276">
            <w:pPr>
              <w:spacing w:line="160" w:lineRule="atLeast"/>
              <w:rPr>
                <w:rFonts w:eastAsia="微软雅黑"/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/>
                <w:b/>
                <w:sz w:val="22"/>
              </w:rPr>
              <w:t>10:20-10:35</w:t>
            </w:r>
          </w:p>
        </w:tc>
        <w:tc>
          <w:tcPr>
            <w:tcW w:w="3737" w:type="dxa"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学术报告：东北地区植硅体现代过程研究现状与展望</w:t>
            </w:r>
          </w:p>
          <w:p w:rsidR="00785F29" w:rsidRPr="0015539B" w:rsidRDefault="00785F29" w:rsidP="0015539B">
            <w:pPr>
              <w:spacing w:line="400" w:lineRule="exac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报告人：介冬梅</w:t>
            </w:r>
            <w:r w:rsidRPr="0015539B">
              <w:rPr>
                <w:rFonts w:eastAsia="微软雅黑"/>
                <w:b/>
                <w:sz w:val="22"/>
              </w:rPr>
              <w:t xml:space="preserve"> </w:t>
            </w:r>
            <w:r w:rsidRPr="0015539B">
              <w:rPr>
                <w:rFonts w:eastAsia="微软雅黑" w:hAnsi="微软雅黑"/>
                <w:b/>
                <w:sz w:val="22"/>
              </w:rPr>
              <w:t>教授</w:t>
            </w:r>
          </w:p>
        </w:tc>
        <w:tc>
          <w:tcPr>
            <w:tcW w:w="1083" w:type="dxa"/>
            <w:vMerge w:val="restart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马克平</w:t>
            </w:r>
          </w:p>
        </w:tc>
        <w:tc>
          <w:tcPr>
            <w:tcW w:w="1559" w:type="dxa"/>
            <w:vMerge/>
            <w:vAlign w:val="center"/>
          </w:tcPr>
          <w:p w:rsidR="00785F29" w:rsidRPr="0015539B" w:rsidRDefault="00785F29" w:rsidP="0015539B">
            <w:pPr>
              <w:spacing w:line="160" w:lineRule="atLeast"/>
              <w:jc w:val="center"/>
              <w:cnfStyle w:val="000000000000"/>
              <w:rPr>
                <w:rFonts w:eastAsia="微软雅黑"/>
                <w:b/>
                <w:sz w:val="22"/>
              </w:rPr>
            </w:pPr>
          </w:p>
        </w:tc>
      </w:tr>
      <w:tr w:rsidR="00785F29" w:rsidRPr="0015539B" w:rsidTr="0015539B">
        <w:trPr>
          <w:cnfStyle w:val="000000100000"/>
        </w:trPr>
        <w:tc>
          <w:tcPr>
            <w:cnfStyle w:val="001000000000"/>
            <w:tcW w:w="1135" w:type="dxa"/>
            <w:vMerge/>
          </w:tcPr>
          <w:p w:rsidR="00785F29" w:rsidRPr="0015539B" w:rsidRDefault="00785F29" w:rsidP="00EE6276">
            <w:pPr>
              <w:spacing w:line="160" w:lineRule="atLeast"/>
              <w:rPr>
                <w:rFonts w:eastAsia="微软雅黑"/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/>
                <w:b/>
                <w:sz w:val="22"/>
              </w:rPr>
              <w:t>10:35-10:50</w:t>
            </w:r>
          </w:p>
        </w:tc>
        <w:tc>
          <w:tcPr>
            <w:tcW w:w="3737" w:type="dxa"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学术报告：东北沼泽湿地生物地球化学功能及其恢复</w:t>
            </w:r>
          </w:p>
          <w:p w:rsidR="00785F29" w:rsidRPr="0015539B" w:rsidRDefault="00785F29" w:rsidP="0015539B">
            <w:pPr>
              <w:spacing w:line="400" w:lineRule="exac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报告人：于晓菲</w:t>
            </w:r>
            <w:r w:rsidRPr="0015539B">
              <w:rPr>
                <w:rFonts w:eastAsia="微软雅黑"/>
                <w:b/>
                <w:sz w:val="22"/>
              </w:rPr>
              <w:t xml:space="preserve"> </w:t>
            </w:r>
            <w:r w:rsidRPr="0015539B">
              <w:rPr>
                <w:rFonts w:eastAsia="微软雅黑" w:hAnsi="微软雅黑"/>
                <w:b/>
                <w:sz w:val="22"/>
              </w:rPr>
              <w:t>教授</w:t>
            </w:r>
          </w:p>
        </w:tc>
        <w:tc>
          <w:tcPr>
            <w:tcW w:w="1083" w:type="dxa"/>
            <w:vMerge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100000"/>
              <w:rPr>
                <w:rFonts w:eastAsia="微软雅黑"/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85F29" w:rsidRPr="0015539B" w:rsidRDefault="00785F29" w:rsidP="0015539B">
            <w:pPr>
              <w:spacing w:line="160" w:lineRule="atLeast"/>
              <w:jc w:val="center"/>
              <w:cnfStyle w:val="000000100000"/>
              <w:rPr>
                <w:rFonts w:eastAsia="微软雅黑"/>
                <w:b/>
                <w:sz w:val="22"/>
              </w:rPr>
            </w:pPr>
          </w:p>
        </w:tc>
      </w:tr>
      <w:tr w:rsidR="00785F29" w:rsidRPr="0015539B" w:rsidTr="0015539B">
        <w:trPr>
          <w:trHeight w:val="518"/>
        </w:trPr>
        <w:tc>
          <w:tcPr>
            <w:cnfStyle w:val="001000000000"/>
            <w:tcW w:w="1135" w:type="dxa"/>
            <w:vMerge/>
          </w:tcPr>
          <w:p w:rsidR="00785F29" w:rsidRPr="0015539B" w:rsidRDefault="00785F29" w:rsidP="00EE6276">
            <w:pPr>
              <w:spacing w:line="160" w:lineRule="atLeast"/>
              <w:rPr>
                <w:rFonts w:eastAsia="微软雅黑"/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/>
                <w:b/>
                <w:sz w:val="22"/>
              </w:rPr>
              <w:t>10:50-11:50</w:t>
            </w:r>
          </w:p>
        </w:tc>
        <w:tc>
          <w:tcPr>
            <w:tcW w:w="3737" w:type="dxa"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学术委员会讨论</w:t>
            </w:r>
          </w:p>
        </w:tc>
        <w:tc>
          <w:tcPr>
            <w:tcW w:w="1083" w:type="dxa"/>
            <w:vMerge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000000"/>
              <w:rPr>
                <w:rFonts w:eastAsia="微软雅黑"/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85F29" w:rsidRPr="0015539B" w:rsidRDefault="00785F29" w:rsidP="0015539B">
            <w:pPr>
              <w:spacing w:line="160" w:lineRule="atLeast"/>
              <w:jc w:val="center"/>
              <w:cnfStyle w:val="000000000000"/>
              <w:rPr>
                <w:rFonts w:eastAsia="微软雅黑"/>
                <w:b/>
                <w:sz w:val="22"/>
              </w:rPr>
            </w:pPr>
          </w:p>
        </w:tc>
      </w:tr>
      <w:tr w:rsidR="00785F29" w:rsidRPr="0015539B" w:rsidTr="00B27AAE">
        <w:trPr>
          <w:cnfStyle w:val="000000100000"/>
          <w:trHeight w:val="520"/>
        </w:trPr>
        <w:tc>
          <w:tcPr>
            <w:cnfStyle w:val="001000000000"/>
            <w:tcW w:w="1135" w:type="dxa"/>
            <w:vMerge/>
          </w:tcPr>
          <w:p w:rsidR="00785F29" w:rsidRPr="0015539B" w:rsidRDefault="00785F29" w:rsidP="00EE6276">
            <w:pPr>
              <w:spacing w:line="160" w:lineRule="atLeast"/>
              <w:rPr>
                <w:rFonts w:eastAsia="微软雅黑"/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/>
                <w:b/>
                <w:sz w:val="22"/>
              </w:rPr>
              <w:t>11:50-12:00</w:t>
            </w:r>
          </w:p>
        </w:tc>
        <w:tc>
          <w:tcPr>
            <w:tcW w:w="3737" w:type="dxa"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100000"/>
              <w:rPr>
                <w:rFonts w:eastAsia="微软雅黑"/>
                <w:b/>
                <w:sz w:val="18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致谢</w:t>
            </w:r>
          </w:p>
        </w:tc>
        <w:tc>
          <w:tcPr>
            <w:tcW w:w="1083" w:type="dxa"/>
            <w:vMerge w:val="restart"/>
            <w:vAlign w:val="center"/>
          </w:tcPr>
          <w:p w:rsidR="00785F29" w:rsidRPr="0015539B" w:rsidRDefault="00785F29" w:rsidP="0015539B">
            <w:pPr>
              <w:spacing w:line="160" w:lineRule="atLeas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盛连喜</w:t>
            </w:r>
          </w:p>
        </w:tc>
        <w:tc>
          <w:tcPr>
            <w:tcW w:w="1559" w:type="dxa"/>
            <w:vMerge/>
            <w:vAlign w:val="center"/>
          </w:tcPr>
          <w:p w:rsidR="00785F29" w:rsidRPr="0015539B" w:rsidRDefault="00785F29" w:rsidP="0015539B">
            <w:pPr>
              <w:spacing w:line="160" w:lineRule="atLeast"/>
              <w:jc w:val="center"/>
              <w:cnfStyle w:val="000000100000"/>
              <w:rPr>
                <w:rFonts w:eastAsia="微软雅黑"/>
                <w:b/>
                <w:sz w:val="22"/>
              </w:rPr>
            </w:pPr>
          </w:p>
        </w:tc>
      </w:tr>
      <w:tr w:rsidR="00785F29" w:rsidRPr="0015539B" w:rsidTr="0015539B">
        <w:trPr>
          <w:trHeight w:val="556"/>
        </w:trPr>
        <w:tc>
          <w:tcPr>
            <w:cnfStyle w:val="001000000000"/>
            <w:tcW w:w="1135" w:type="dxa"/>
            <w:vMerge/>
          </w:tcPr>
          <w:p w:rsidR="00785F29" w:rsidRPr="0015539B" w:rsidRDefault="00785F29" w:rsidP="00EE6276">
            <w:pPr>
              <w:spacing w:line="160" w:lineRule="atLeast"/>
              <w:rPr>
                <w:rFonts w:eastAsia="微软雅黑"/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/>
                <w:b/>
                <w:sz w:val="22"/>
              </w:rPr>
              <w:t>12:00-13:00</w:t>
            </w:r>
          </w:p>
        </w:tc>
        <w:tc>
          <w:tcPr>
            <w:tcW w:w="3737" w:type="dxa"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0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午餐</w:t>
            </w:r>
          </w:p>
        </w:tc>
        <w:tc>
          <w:tcPr>
            <w:tcW w:w="1083" w:type="dxa"/>
            <w:vMerge/>
            <w:vAlign w:val="center"/>
          </w:tcPr>
          <w:p w:rsidR="00785F29" w:rsidRPr="0015539B" w:rsidRDefault="00785F29" w:rsidP="0015539B">
            <w:pPr>
              <w:spacing w:line="400" w:lineRule="exact"/>
              <w:cnfStyle w:val="000000000000"/>
              <w:rPr>
                <w:rFonts w:eastAsia="微软雅黑"/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85F29" w:rsidRPr="0015539B" w:rsidRDefault="00785F29" w:rsidP="0015539B">
            <w:pPr>
              <w:spacing w:line="160" w:lineRule="atLeast"/>
              <w:jc w:val="center"/>
              <w:cnfStyle w:val="000000000000"/>
              <w:rPr>
                <w:rFonts w:eastAsia="微软雅黑"/>
                <w:b/>
                <w:sz w:val="22"/>
              </w:rPr>
            </w:pPr>
          </w:p>
        </w:tc>
      </w:tr>
      <w:tr w:rsidR="000D3F27" w:rsidRPr="0015539B" w:rsidTr="0015539B">
        <w:trPr>
          <w:cnfStyle w:val="000000100000"/>
          <w:trHeight w:val="690"/>
        </w:trPr>
        <w:tc>
          <w:tcPr>
            <w:cnfStyle w:val="001000000000"/>
            <w:tcW w:w="1135" w:type="dxa"/>
            <w:vMerge/>
          </w:tcPr>
          <w:p w:rsidR="000D3F27" w:rsidRPr="0015539B" w:rsidRDefault="000D3F27" w:rsidP="00EE6276">
            <w:pPr>
              <w:spacing w:line="160" w:lineRule="atLeast"/>
              <w:rPr>
                <w:rFonts w:eastAsia="微软雅黑"/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D3F27" w:rsidRPr="0015539B" w:rsidRDefault="000D3F27" w:rsidP="0015539B">
            <w:pPr>
              <w:spacing w:line="400" w:lineRule="exac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/>
                <w:b/>
                <w:sz w:val="22"/>
              </w:rPr>
              <w:t>13:00-16:00</w:t>
            </w:r>
          </w:p>
        </w:tc>
        <w:tc>
          <w:tcPr>
            <w:tcW w:w="3737" w:type="dxa"/>
            <w:vAlign w:val="center"/>
          </w:tcPr>
          <w:p w:rsidR="000D3F27" w:rsidRPr="0015539B" w:rsidRDefault="000D3F27" w:rsidP="0015539B">
            <w:pPr>
              <w:spacing w:line="400" w:lineRule="exact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龙湾湿地生态研究站生态考察与交流</w:t>
            </w:r>
          </w:p>
        </w:tc>
        <w:tc>
          <w:tcPr>
            <w:tcW w:w="1083" w:type="dxa"/>
            <w:vAlign w:val="center"/>
          </w:tcPr>
          <w:p w:rsidR="000D3F27" w:rsidRPr="0015539B" w:rsidRDefault="000D3F27" w:rsidP="0015539B">
            <w:pPr>
              <w:spacing w:line="400" w:lineRule="exact"/>
              <w:cnfStyle w:val="000000100000"/>
              <w:rPr>
                <w:rFonts w:eastAsia="微软雅黑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85F29" w:rsidRPr="0015539B" w:rsidRDefault="00785F29" w:rsidP="0015539B">
            <w:pPr>
              <w:spacing w:line="400" w:lineRule="exact"/>
              <w:jc w:val="center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龙湾湿地生态</w:t>
            </w:r>
          </w:p>
          <w:p w:rsidR="000D3F27" w:rsidRPr="0015539B" w:rsidRDefault="00785F29" w:rsidP="0015539B">
            <w:pPr>
              <w:spacing w:line="160" w:lineRule="atLeast"/>
              <w:jc w:val="center"/>
              <w:cnfStyle w:val="000000100000"/>
              <w:rPr>
                <w:rFonts w:eastAsia="微软雅黑"/>
                <w:b/>
                <w:sz w:val="22"/>
              </w:rPr>
            </w:pPr>
            <w:r w:rsidRPr="0015539B">
              <w:rPr>
                <w:rFonts w:eastAsia="微软雅黑" w:hAnsi="微软雅黑"/>
                <w:b/>
                <w:sz w:val="22"/>
              </w:rPr>
              <w:t>研究站</w:t>
            </w:r>
          </w:p>
        </w:tc>
      </w:tr>
    </w:tbl>
    <w:p w:rsidR="000D3F27" w:rsidRDefault="000D3F27" w:rsidP="002306AD">
      <w:pPr>
        <w:spacing w:line="288" w:lineRule="auto"/>
        <w:ind w:firstLineChars="200" w:firstLine="480"/>
        <w:rPr>
          <w:color w:val="000000" w:themeColor="text1"/>
          <w:sz w:val="24"/>
        </w:rPr>
      </w:pPr>
    </w:p>
    <w:p w:rsidR="002306AD" w:rsidRDefault="002306AD" w:rsidP="000D3F27">
      <w:pPr>
        <w:widowControl/>
        <w:jc w:val="left"/>
        <w:rPr>
          <w:color w:val="000000" w:themeColor="text1"/>
          <w:sz w:val="24"/>
        </w:rPr>
      </w:pPr>
    </w:p>
    <w:p w:rsidR="000D3F27" w:rsidRPr="002306AD" w:rsidRDefault="000D3F27" w:rsidP="000D3F27">
      <w:pPr>
        <w:widowControl/>
        <w:jc w:val="left"/>
        <w:rPr>
          <w:color w:val="000000" w:themeColor="text1"/>
          <w:sz w:val="24"/>
        </w:rPr>
      </w:pPr>
    </w:p>
    <w:p w:rsidR="001250B5" w:rsidRPr="00254B37" w:rsidRDefault="00C25BFE" w:rsidP="0001048D">
      <w:pPr>
        <w:spacing w:line="360" w:lineRule="auto"/>
        <w:ind w:rightChars="-50" w:right="-105" w:firstLineChars="2300" w:firstLine="5520"/>
        <w:rPr>
          <w:sz w:val="24"/>
        </w:rPr>
      </w:pPr>
      <w:r w:rsidRPr="00254B37">
        <w:rPr>
          <w:rFonts w:hint="eastAsia"/>
          <w:sz w:val="24"/>
        </w:rPr>
        <w:t>东北师范大学</w:t>
      </w:r>
    </w:p>
    <w:p w:rsidR="001F7F36" w:rsidRPr="00254B37" w:rsidRDefault="001F7F36" w:rsidP="00254B37">
      <w:pPr>
        <w:spacing w:line="360" w:lineRule="auto"/>
        <w:ind w:rightChars="-50" w:right="-105"/>
        <w:jc w:val="right"/>
        <w:rPr>
          <w:sz w:val="24"/>
        </w:rPr>
      </w:pPr>
      <w:r w:rsidRPr="00254B37">
        <w:rPr>
          <w:rFonts w:hint="eastAsia"/>
          <w:sz w:val="24"/>
        </w:rPr>
        <w:t>国家环境保护湿地生态与植被恢复重点实验室</w:t>
      </w:r>
    </w:p>
    <w:p w:rsidR="00C62899" w:rsidRPr="00254B37" w:rsidRDefault="004C2DDE" w:rsidP="004C2DDE">
      <w:pPr>
        <w:spacing w:line="360" w:lineRule="auto"/>
        <w:ind w:rightChars="-50" w:right="-105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                               </w:t>
      </w:r>
      <w:r w:rsidR="001F7F36" w:rsidRPr="00254B37">
        <w:rPr>
          <w:sz w:val="24"/>
        </w:rPr>
        <w:t>201</w:t>
      </w:r>
      <w:r w:rsidR="00A066E4" w:rsidRPr="00254B37">
        <w:rPr>
          <w:rFonts w:hint="eastAsia"/>
          <w:sz w:val="24"/>
        </w:rPr>
        <w:t>9</w:t>
      </w:r>
      <w:r w:rsidR="001F7F36" w:rsidRPr="00254B37">
        <w:rPr>
          <w:rFonts w:hint="eastAsia"/>
          <w:sz w:val="24"/>
        </w:rPr>
        <w:t>年</w:t>
      </w:r>
      <w:r w:rsidR="00550FC1">
        <w:rPr>
          <w:rFonts w:hint="eastAsia"/>
          <w:sz w:val="24"/>
        </w:rPr>
        <w:t>8</w:t>
      </w:r>
      <w:r w:rsidR="001F7F36" w:rsidRPr="00254B37">
        <w:rPr>
          <w:rFonts w:hint="eastAsia"/>
          <w:sz w:val="24"/>
        </w:rPr>
        <w:t>月</w:t>
      </w:r>
      <w:r w:rsidR="00550FC1">
        <w:rPr>
          <w:rFonts w:hint="eastAsia"/>
          <w:sz w:val="24"/>
        </w:rPr>
        <w:t>1</w:t>
      </w:r>
      <w:r w:rsidR="00CC0A00">
        <w:rPr>
          <w:rFonts w:hint="eastAsia"/>
          <w:sz w:val="24"/>
        </w:rPr>
        <w:t>4</w:t>
      </w:r>
      <w:r w:rsidR="001F7F36" w:rsidRPr="00254B37">
        <w:rPr>
          <w:rFonts w:hint="eastAsia"/>
          <w:sz w:val="24"/>
        </w:rPr>
        <w:t>日</w:t>
      </w:r>
    </w:p>
    <w:sectPr w:rsidR="00C62899" w:rsidRPr="00254B37" w:rsidSect="00065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9B" w:rsidRDefault="006E4F9B" w:rsidP="001F7F36">
      <w:r>
        <w:separator/>
      </w:r>
    </w:p>
  </w:endnote>
  <w:endnote w:type="continuationSeparator" w:id="1">
    <w:p w:rsidR="006E4F9B" w:rsidRDefault="006E4F9B" w:rsidP="001F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9B" w:rsidRDefault="006E4F9B" w:rsidP="001F7F36">
      <w:r>
        <w:separator/>
      </w:r>
    </w:p>
  </w:footnote>
  <w:footnote w:type="continuationSeparator" w:id="1">
    <w:p w:rsidR="006E4F9B" w:rsidRDefault="006E4F9B" w:rsidP="001F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2A7"/>
    <w:multiLevelType w:val="hybridMultilevel"/>
    <w:tmpl w:val="1722EFC4"/>
    <w:lvl w:ilvl="0" w:tplc="8462118A">
      <w:start w:val="1"/>
      <w:numFmt w:val="japaneseCounting"/>
      <w:lvlText w:val="%1、"/>
      <w:lvlJc w:val="left"/>
      <w:pPr>
        <w:ind w:left="1275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67044F5F"/>
    <w:multiLevelType w:val="hybridMultilevel"/>
    <w:tmpl w:val="71ECF3C8"/>
    <w:lvl w:ilvl="0" w:tplc="6B88ACFA">
      <w:start w:val="1"/>
      <w:numFmt w:val="japaneseCounting"/>
      <w:lvlText w:val="%1、"/>
      <w:lvlJc w:val="left"/>
      <w:pPr>
        <w:ind w:left="1282" w:hanging="72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F36"/>
    <w:rsid w:val="0001048D"/>
    <w:rsid w:val="000111F2"/>
    <w:rsid w:val="00013077"/>
    <w:rsid w:val="000232D1"/>
    <w:rsid w:val="000313CB"/>
    <w:rsid w:val="0004224C"/>
    <w:rsid w:val="000650A8"/>
    <w:rsid w:val="00065FD5"/>
    <w:rsid w:val="000732C0"/>
    <w:rsid w:val="000B1D9C"/>
    <w:rsid w:val="000B60A8"/>
    <w:rsid w:val="000D3F27"/>
    <w:rsid w:val="001250B5"/>
    <w:rsid w:val="0015539B"/>
    <w:rsid w:val="00180350"/>
    <w:rsid w:val="001A18F3"/>
    <w:rsid w:val="001A5D85"/>
    <w:rsid w:val="001B2F5E"/>
    <w:rsid w:val="001C3DBA"/>
    <w:rsid w:val="001C5FC4"/>
    <w:rsid w:val="001F7F36"/>
    <w:rsid w:val="00227B8B"/>
    <w:rsid w:val="002306AD"/>
    <w:rsid w:val="00235FFA"/>
    <w:rsid w:val="00254B37"/>
    <w:rsid w:val="002567D9"/>
    <w:rsid w:val="002631E1"/>
    <w:rsid w:val="00272ABB"/>
    <w:rsid w:val="00285D82"/>
    <w:rsid w:val="002945EB"/>
    <w:rsid w:val="002B1B4F"/>
    <w:rsid w:val="002E55CE"/>
    <w:rsid w:val="00314069"/>
    <w:rsid w:val="003671D1"/>
    <w:rsid w:val="00373AB0"/>
    <w:rsid w:val="00394EC4"/>
    <w:rsid w:val="003F6F61"/>
    <w:rsid w:val="00407331"/>
    <w:rsid w:val="00472B2B"/>
    <w:rsid w:val="004866D1"/>
    <w:rsid w:val="004C2DDE"/>
    <w:rsid w:val="004E4376"/>
    <w:rsid w:val="004E6585"/>
    <w:rsid w:val="00515716"/>
    <w:rsid w:val="00550FC1"/>
    <w:rsid w:val="00577D8C"/>
    <w:rsid w:val="00583EE2"/>
    <w:rsid w:val="005A319D"/>
    <w:rsid w:val="005F7144"/>
    <w:rsid w:val="00623A8B"/>
    <w:rsid w:val="00626A42"/>
    <w:rsid w:val="00636C97"/>
    <w:rsid w:val="00653D07"/>
    <w:rsid w:val="00661526"/>
    <w:rsid w:val="00693FC2"/>
    <w:rsid w:val="006A11B1"/>
    <w:rsid w:val="006B367B"/>
    <w:rsid w:val="006C04CD"/>
    <w:rsid w:val="006E4F9B"/>
    <w:rsid w:val="007076F9"/>
    <w:rsid w:val="00730CC8"/>
    <w:rsid w:val="00785F29"/>
    <w:rsid w:val="007869F2"/>
    <w:rsid w:val="007921FD"/>
    <w:rsid w:val="007F1FF9"/>
    <w:rsid w:val="007F3817"/>
    <w:rsid w:val="007F5D8C"/>
    <w:rsid w:val="0080169F"/>
    <w:rsid w:val="008109C9"/>
    <w:rsid w:val="0081114D"/>
    <w:rsid w:val="00843E20"/>
    <w:rsid w:val="00853A6E"/>
    <w:rsid w:val="0086560C"/>
    <w:rsid w:val="008661A2"/>
    <w:rsid w:val="008972DA"/>
    <w:rsid w:val="008C079D"/>
    <w:rsid w:val="008F34CE"/>
    <w:rsid w:val="008F4F81"/>
    <w:rsid w:val="00907629"/>
    <w:rsid w:val="009215EE"/>
    <w:rsid w:val="00924856"/>
    <w:rsid w:val="0093263A"/>
    <w:rsid w:val="00936BAC"/>
    <w:rsid w:val="00943EBA"/>
    <w:rsid w:val="00947834"/>
    <w:rsid w:val="009938ED"/>
    <w:rsid w:val="009A554F"/>
    <w:rsid w:val="009B7281"/>
    <w:rsid w:val="009E576C"/>
    <w:rsid w:val="009F3304"/>
    <w:rsid w:val="00A00818"/>
    <w:rsid w:val="00A04054"/>
    <w:rsid w:val="00A066E4"/>
    <w:rsid w:val="00A13B9B"/>
    <w:rsid w:val="00A73739"/>
    <w:rsid w:val="00AA43E8"/>
    <w:rsid w:val="00AB14FC"/>
    <w:rsid w:val="00AE60A3"/>
    <w:rsid w:val="00B118FA"/>
    <w:rsid w:val="00B1518C"/>
    <w:rsid w:val="00B27557"/>
    <w:rsid w:val="00B27AAE"/>
    <w:rsid w:val="00B27AC8"/>
    <w:rsid w:val="00B47A1B"/>
    <w:rsid w:val="00B56711"/>
    <w:rsid w:val="00B64245"/>
    <w:rsid w:val="00B67138"/>
    <w:rsid w:val="00BF5E3A"/>
    <w:rsid w:val="00C25BFE"/>
    <w:rsid w:val="00C31BB5"/>
    <w:rsid w:val="00C54E71"/>
    <w:rsid w:val="00C62899"/>
    <w:rsid w:val="00C66C63"/>
    <w:rsid w:val="00C8030B"/>
    <w:rsid w:val="00C81E87"/>
    <w:rsid w:val="00C90899"/>
    <w:rsid w:val="00CC0A00"/>
    <w:rsid w:val="00CC5809"/>
    <w:rsid w:val="00CE5DE0"/>
    <w:rsid w:val="00CF2E62"/>
    <w:rsid w:val="00D00FAC"/>
    <w:rsid w:val="00D56D24"/>
    <w:rsid w:val="00D82777"/>
    <w:rsid w:val="00DB36EE"/>
    <w:rsid w:val="00DE2E53"/>
    <w:rsid w:val="00DE6FBD"/>
    <w:rsid w:val="00E12362"/>
    <w:rsid w:val="00E34826"/>
    <w:rsid w:val="00E34B7A"/>
    <w:rsid w:val="00EC471D"/>
    <w:rsid w:val="00EE2D88"/>
    <w:rsid w:val="00EE6276"/>
    <w:rsid w:val="00F26F4A"/>
    <w:rsid w:val="00F27200"/>
    <w:rsid w:val="00F31111"/>
    <w:rsid w:val="00F5303E"/>
    <w:rsid w:val="00F85C11"/>
    <w:rsid w:val="00F861BE"/>
    <w:rsid w:val="00F91018"/>
    <w:rsid w:val="00FF1517"/>
    <w:rsid w:val="00FF7261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F36"/>
    <w:rPr>
      <w:sz w:val="18"/>
      <w:szCs w:val="18"/>
    </w:rPr>
  </w:style>
  <w:style w:type="character" w:styleId="a5">
    <w:name w:val="Hyperlink"/>
    <w:rsid w:val="001F7F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5FFA"/>
    <w:pPr>
      <w:ind w:firstLineChars="200" w:firstLine="420"/>
    </w:pPr>
  </w:style>
  <w:style w:type="paragraph" w:styleId="a7">
    <w:name w:val="Normal (Web)"/>
    <w:basedOn w:val="a"/>
    <w:rsid w:val="00F85C1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8">
    <w:name w:val="Table Grid 8"/>
    <w:basedOn w:val="a1"/>
    <w:rsid w:val="00936BAC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936B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EE62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Light List"/>
    <w:basedOn w:val="a1"/>
    <w:uiPriority w:val="61"/>
    <w:rsid w:val="0015539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cf880@ne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2019-08-14T02:00:00Z</cp:lastPrinted>
  <dcterms:created xsi:type="dcterms:W3CDTF">2019-08-14T08:15:00Z</dcterms:created>
  <dcterms:modified xsi:type="dcterms:W3CDTF">2019-08-14T08:15:00Z</dcterms:modified>
</cp:coreProperties>
</file>